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BD" w:rsidRPr="00C17BBD" w:rsidRDefault="00C17BBD" w:rsidP="00C17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C17BBD" w:rsidRPr="00C17BBD" w:rsidRDefault="00C17BBD" w:rsidP="00C17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 проведении конкурса детского новогоднего рисунка </w:t>
      </w:r>
    </w:p>
    <w:p w:rsidR="00C17BBD" w:rsidRPr="00C17BBD" w:rsidRDefault="00D15EF9" w:rsidP="00C17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"Дела новогодние</w:t>
      </w:r>
      <w:r w:rsidR="00C17BBD" w:rsidRPr="00C17BBD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</w:p>
    <w:p w:rsidR="00C17BBD" w:rsidRPr="00C17BBD" w:rsidRDefault="00C17BBD" w:rsidP="00C17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7BBD" w:rsidRPr="00C17BBD" w:rsidRDefault="00C17BBD" w:rsidP="00C17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E0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17BBD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1.1. Настоящее Положение определяет порядок, условия проведения и подведения итогов конкурса детского новогоднего рисунка «Новогоднее волшебство» (далее конкурс) среди учащихся 1-3 класс </w:t>
      </w:r>
      <w:proofErr w:type="spellStart"/>
      <w:r w:rsidRPr="00C17BBD">
        <w:rPr>
          <w:rFonts w:ascii="Times New Roman" w:eastAsia="Times New Roman" w:hAnsi="Times New Roman" w:cs="Times New Roman"/>
          <w:sz w:val="24"/>
          <w:szCs w:val="24"/>
        </w:rPr>
        <w:t>Дальнеконстантиновского</w:t>
      </w:r>
      <w:proofErr w:type="spellEnd"/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7BBD">
        <w:rPr>
          <w:rFonts w:ascii="Times New Roman" w:eastAsia="Times New Roman" w:hAnsi="Times New Roman" w:cs="Times New Roman"/>
          <w:sz w:val="24"/>
          <w:szCs w:val="24"/>
        </w:rPr>
        <w:t>Вадского</w:t>
      </w:r>
      <w:proofErr w:type="spellEnd"/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7BBD">
        <w:rPr>
          <w:rFonts w:ascii="Times New Roman" w:eastAsia="Times New Roman" w:hAnsi="Times New Roman" w:cs="Times New Roman"/>
          <w:sz w:val="24"/>
          <w:szCs w:val="24"/>
        </w:rPr>
        <w:t>Лукояновского</w:t>
      </w:r>
      <w:proofErr w:type="spellEnd"/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7BBD">
        <w:rPr>
          <w:rFonts w:ascii="Times New Roman" w:eastAsia="Times New Roman" w:hAnsi="Times New Roman" w:cs="Times New Roman"/>
          <w:sz w:val="24"/>
          <w:szCs w:val="24"/>
        </w:rPr>
        <w:t>Перевозского</w:t>
      </w:r>
      <w:proofErr w:type="spellEnd"/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7BBD">
        <w:rPr>
          <w:rFonts w:ascii="Times New Roman" w:eastAsia="Times New Roman" w:hAnsi="Times New Roman" w:cs="Times New Roman"/>
          <w:sz w:val="24"/>
          <w:szCs w:val="24"/>
        </w:rPr>
        <w:t>Починковского</w:t>
      </w:r>
      <w:proofErr w:type="spellEnd"/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17BBD">
        <w:rPr>
          <w:rFonts w:ascii="Times New Roman" w:eastAsia="Times New Roman" w:hAnsi="Times New Roman" w:cs="Times New Roman"/>
          <w:sz w:val="24"/>
          <w:szCs w:val="24"/>
        </w:rPr>
        <w:t>Шатковского</w:t>
      </w:r>
      <w:proofErr w:type="spellEnd"/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районов Нижегородской области.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1.2. Конкурс проводится: депутатами Законодательного Собрания Нижегородской области Дмитрием Александровичем </w:t>
      </w:r>
      <w:proofErr w:type="spellStart"/>
      <w:r w:rsidRPr="00C17BBD">
        <w:rPr>
          <w:rFonts w:ascii="Times New Roman" w:eastAsia="Times New Roman" w:hAnsi="Times New Roman" w:cs="Times New Roman"/>
          <w:sz w:val="24"/>
          <w:szCs w:val="24"/>
        </w:rPr>
        <w:t>Малухиным</w:t>
      </w:r>
      <w:proofErr w:type="spellEnd"/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  и Феликсом Геннадьевичем </w:t>
      </w:r>
      <w:proofErr w:type="spellStart"/>
      <w:r w:rsidRPr="00C17BBD">
        <w:rPr>
          <w:rFonts w:ascii="Times New Roman" w:eastAsia="Times New Roman" w:hAnsi="Times New Roman" w:cs="Times New Roman"/>
          <w:sz w:val="24"/>
          <w:szCs w:val="24"/>
        </w:rPr>
        <w:t>Верховодовым</w:t>
      </w:r>
      <w:proofErr w:type="spellEnd"/>
      <w:r w:rsidRPr="00C17B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>1.3.  Основными целями конкурса являются: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>развитие творческого потенциала детей и подростков;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>раскрытие творческих способностей детей и подростков;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>приобщение детей и подростков к творчеству;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>поощрение юных талантов;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>содействие развитию детского художественного творчества;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proofErr w:type="gramStart"/>
      <w:r w:rsidRPr="00C17BBD">
        <w:rPr>
          <w:rFonts w:ascii="Times New Roman" w:eastAsia="Times New Roman" w:hAnsi="Times New Roman" w:cs="Times New Roman"/>
          <w:sz w:val="24"/>
          <w:szCs w:val="24"/>
        </w:rPr>
        <w:t>Интернет-галереи</w:t>
      </w:r>
      <w:proofErr w:type="gramEnd"/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 лучших работ, присланных на конкурс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>способность развития вариативности мышления, уверенности и самостоятельности.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17BBD" w:rsidRPr="00C17BBD" w:rsidRDefault="00C17BBD" w:rsidP="00C17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b/>
          <w:bCs/>
          <w:sz w:val="24"/>
          <w:szCs w:val="24"/>
        </w:rPr>
        <w:t>2. Сроки проведения конкурса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2.1 Сроки проведения Конкурса: с </w:t>
      </w:r>
      <w:r w:rsidRPr="00C17BB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8655D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C17B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ноября 201</w:t>
      </w:r>
      <w:r w:rsidR="00EE5E86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C17BBD">
        <w:rPr>
          <w:rFonts w:ascii="Times New Roman" w:eastAsia="Times New Roman" w:hAnsi="Times New Roman" w:cs="Times New Roman"/>
          <w:b/>
          <w:bCs/>
          <w:sz w:val="24"/>
          <w:szCs w:val="24"/>
        </w:rPr>
        <w:t>г. по 16 декабря 201</w:t>
      </w:r>
      <w:r w:rsidR="00EE5E86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C17BBD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Pr="00C17B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3.2 Прием конкурсных работ начинается с </w:t>
      </w:r>
      <w:r w:rsidRPr="00C17BB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8655D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C17B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ноября 201</w:t>
      </w:r>
      <w:r w:rsidR="00EE5E86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C17BBD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. и заканчивается </w:t>
      </w:r>
      <w:r w:rsidRPr="00C17BBD">
        <w:rPr>
          <w:rFonts w:ascii="Times New Roman" w:eastAsia="Times New Roman" w:hAnsi="Times New Roman" w:cs="Times New Roman"/>
          <w:b/>
          <w:bCs/>
          <w:sz w:val="24"/>
          <w:szCs w:val="24"/>
        </w:rPr>
        <w:t>16 декабря 201</w:t>
      </w:r>
      <w:r w:rsidR="00EE5E86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C17BBD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Pr="00C17B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>4.3. Работа жюри Конкурса по оценке работ участников Конкурса с 1</w:t>
      </w:r>
      <w:r w:rsidR="00D15EF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 по 23 декабря   201</w:t>
      </w:r>
      <w:r w:rsidR="00EE5E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r w:rsidRPr="00C17BBD">
        <w:rPr>
          <w:rFonts w:ascii="Times New Roman" w:eastAsia="Times New Roman" w:hAnsi="Times New Roman" w:cs="Times New Roman"/>
          <w:b/>
          <w:bCs/>
          <w:sz w:val="24"/>
          <w:szCs w:val="24"/>
        </w:rPr>
        <w:t>26 декабря</w:t>
      </w:r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BBD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EE5E86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bookmarkStart w:id="0" w:name="_GoBack"/>
      <w:bookmarkEnd w:id="0"/>
      <w:r w:rsidRPr="00C17B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="00D15E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– подведение итогов Конкурса. 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17BBD" w:rsidRPr="00C17BBD" w:rsidRDefault="00C17BBD" w:rsidP="00C17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E0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17BBD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подачи заявки на участие в конкурсе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3.1. Участники – школьники с 1 – 3 класс. 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3.2 Участники могут представлять свои работы на конкурс лично или через родителей (законных представителей). 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>4.3. Заявкой на участие в Конкурсе направляется помощнику депутата соответствующего района.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>3.4. Каждая заявка должна сопровождаться: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Ф.И.О. автора, его возраст; название рисунка; почтовый адрес проживания автора; телефон и (или) электронный адрес; наименование и почтовый адрес учебного заведения в котором учится автор и творческий руководитель (если таковой имелся), а так же согласие на использование рисунка. 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3.5. Присланные заявки проверяются Организатором Конкурса на соответствие </w:t>
      </w:r>
      <w:proofErr w:type="gramStart"/>
      <w:r w:rsidRPr="00C17BBD">
        <w:rPr>
          <w:rFonts w:ascii="Times New Roman" w:eastAsia="Times New Roman" w:hAnsi="Times New Roman" w:cs="Times New Roman"/>
          <w:sz w:val="24"/>
          <w:szCs w:val="24"/>
        </w:rPr>
        <w:t>требованиям, предъявляемым к работам участников Конкурса и указанным в настоящем Положении и передаются</w:t>
      </w:r>
      <w:proofErr w:type="gramEnd"/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 членам жюри для оценки.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17BBD" w:rsidRPr="00C17BBD" w:rsidRDefault="00C17BBD" w:rsidP="00C17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E0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17BBD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конкурсным работам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4.1. Работа должна быть выполнена без помощи родителей или педагогов, и сопровождаться паспортом: ФИО участника, возраст, название школы или изостудии, контактная информация. 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>Предлагаемые на конкурс материалы должны отражать новогоднюю или рождественскую тематику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>4.2. Работы могут быть выполнены в любой технике: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lastRenderedPageBreak/>
        <w:t>живопись, графика, работы по ДПИ (декоративно-прикладное искусство);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различными художественными материалами: краски (акварель, гуашь, масляные), мелки (пастельные, восковые), карандаши (простой, цветные), уголь, сангина, текстильные материалы, бисер, бумага, картон, пластические материалы: глина, пластилин, солёное тесто и др. Можно использовать смешанные техники работы; </w:t>
      </w:r>
      <w:proofErr w:type="gramEnd"/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>4.3. Представленные на Конкурс работы должны быть не меньше формата А</w:t>
      </w:r>
      <w:proofErr w:type="gramStart"/>
      <w:r w:rsidRPr="00C17BBD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 и не более формата А3. 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4.4. Работы не рецензируются, по завершении конкурса не возвращаются и остаются в распоряжении организаторов. 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4.5. За авторство работ ответственность несет лицо, приславшее работу на конкурс; 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>4.6. Количество работ, представленных на Конкурс одним ребенком, не может превышать 1 рисунков.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7BBD" w:rsidRPr="00C17BBD" w:rsidRDefault="00C17BBD" w:rsidP="00C17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b/>
          <w:bCs/>
          <w:sz w:val="24"/>
          <w:szCs w:val="24"/>
        </w:rPr>
        <w:t>5. Функции и обязанности Организатора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5.1.На Организатора Конкурса возлагаются следующие функции по координации проведения Конкурса: 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- определение условий проведения Конкурса; 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-отклонить работу без объяснения причин;    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- формулирование требований к конкурсным работам, заявленным для участия в данном Конкурсе; 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- утверждение сроков представления работ и проведения экспертной оценки членов Жюри; 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>- определение критериев оценки конкурсных работ;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- принятие решения о составе Жюри; 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мероприятий в рамках информационно-рекламной кампании Конкурса; 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>- распространение информации о результатах Конкурса;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- размещение творческих работ на официальном сайте депутата Законодательного Собрания области Д.А. </w:t>
      </w:r>
      <w:proofErr w:type="spellStart"/>
      <w:r w:rsidRPr="00C17BBD">
        <w:rPr>
          <w:rFonts w:ascii="Times New Roman" w:eastAsia="Times New Roman" w:hAnsi="Times New Roman" w:cs="Times New Roman"/>
          <w:sz w:val="24"/>
          <w:szCs w:val="24"/>
        </w:rPr>
        <w:t>Малухина</w:t>
      </w:r>
      <w:proofErr w:type="spellEnd"/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hyperlink r:id="rId5" w:history="1">
        <w:r w:rsidRPr="00C17B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www.maluhin-da.ru</w:t>
        </w:r>
      </w:hyperlink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>5.2. В обязанности Организатора Конкурса входит: создание равных условий для всех участников Конкурса; обеспечение гласности проведения Конкурса; недопущение разглашения сведений о промежуточных и   окончательных результатах Конкурса ранее даты официального объявления результатов Конкурса.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 </w:t>
      </w:r>
    </w:p>
    <w:p w:rsidR="00C17BBD" w:rsidRPr="00C17BBD" w:rsidRDefault="00C17BBD" w:rsidP="00C17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E06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17BBD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жюри конкурса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6.1. Состав Жюри Конкурса определяется Организатором Конкурса. 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>6.2. Жюри осуществляет экспертную оценку представленных на конкурс рисунков в соответствии с критериями оценки, указанными в пункте 6.3 настоящего Положения. Победители определяются по наибольшей сумме полученных баллов.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>6.3. Критерии оценки: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>Соответствие новогодней или рождественской тематике.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>Эстетичность и красота работы.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>Оригинальность работы;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>Творческий замысел;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>Художественный уровень работ, соответствие творческого уровня возрасту автора.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6.4.Члены Жюри обязаны обеспечить: неразглашение сведений о промежуточных и окончательных результатах Конкурса ранее даты завершения Конкурса, нераспространение присланных на Конкурс рисунков, а также сведений об участниках Конкурса в Интернете или в иных средствах массовой информации. 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7BBD" w:rsidRPr="00C17BBD" w:rsidRDefault="00C17BBD" w:rsidP="00C17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b/>
          <w:bCs/>
          <w:sz w:val="24"/>
          <w:szCs w:val="24"/>
        </w:rPr>
        <w:t>7. Итоги конкурса. Награждение победителей.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>7.1.По итогам конкурса будет определен победитель.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lastRenderedPageBreak/>
        <w:t>7.2.Голосование членов Жюри производится в один тур. Итоговая оценка каждого Участника формируется путем суммирования оценок всех участников Жюри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>7.3. По итогам конкурса будут определены 12 лучших работ на территории 1 м</w:t>
      </w:r>
      <w:r w:rsidR="0018655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ниципального района. Победители (по 12 человек от </w:t>
      </w:r>
      <w:proofErr w:type="spellStart"/>
      <w:r w:rsidRPr="00C17BBD">
        <w:rPr>
          <w:rFonts w:ascii="Times New Roman" w:eastAsia="Times New Roman" w:hAnsi="Times New Roman" w:cs="Times New Roman"/>
          <w:sz w:val="24"/>
          <w:szCs w:val="24"/>
        </w:rPr>
        <w:t>Вадского</w:t>
      </w:r>
      <w:proofErr w:type="spellEnd"/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7BBD">
        <w:rPr>
          <w:rFonts w:ascii="Times New Roman" w:eastAsia="Times New Roman" w:hAnsi="Times New Roman" w:cs="Times New Roman"/>
          <w:sz w:val="24"/>
          <w:szCs w:val="24"/>
        </w:rPr>
        <w:t>Дальнеконстантиновского</w:t>
      </w:r>
      <w:proofErr w:type="spellEnd"/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7BBD">
        <w:rPr>
          <w:rFonts w:ascii="Times New Roman" w:eastAsia="Times New Roman" w:hAnsi="Times New Roman" w:cs="Times New Roman"/>
          <w:sz w:val="24"/>
          <w:szCs w:val="24"/>
        </w:rPr>
        <w:t>Лукояновского</w:t>
      </w:r>
      <w:proofErr w:type="spellEnd"/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7BBD">
        <w:rPr>
          <w:rFonts w:ascii="Times New Roman" w:eastAsia="Times New Roman" w:hAnsi="Times New Roman" w:cs="Times New Roman"/>
          <w:sz w:val="24"/>
          <w:szCs w:val="24"/>
        </w:rPr>
        <w:t>Перевозского</w:t>
      </w:r>
      <w:proofErr w:type="spellEnd"/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7BBD">
        <w:rPr>
          <w:rFonts w:ascii="Times New Roman" w:eastAsia="Times New Roman" w:hAnsi="Times New Roman" w:cs="Times New Roman"/>
          <w:sz w:val="24"/>
          <w:szCs w:val="24"/>
        </w:rPr>
        <w:t>Починковского</w:t>
      </w:r>
      <w:proofErr w:type="spellEnd"/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17BBD">
        <w:rPr>
          <w:rFonts w:ascii="Times New Roman" w:eastAsia="Times New Roman" w:hAnsi="Times New Roman" w:cs="Times New Roman"/>
          <w:sz w:val="24"/>
          <w:szCs w:val="24"/>
        </w:rPr>
        <w:t>Шатковского</w:t>
      </w:r>
      <w:proofErr w:type="spellEnd"/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районов Нижегородской области) получат поездку на Депутатскую елку в Нижегородский Кремль.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7.4. Результаты Конкурса публикуются организатором на официальном сайте </w:t>
      </w:r>
      <w:hyperlink r:id="rId6" w:history="1">
        <w:r w:rsidRPr="00C17B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www.maluhin-da.ru</w:t>
        </w:r>
      </w:hyperlink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 в течение пяти дней, после подведения итогов Конкурса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7BBD" w:rsidRPr="00C17BBD" w:rsidRDefault="00C17BBD" w:rsidP="00C17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b/>
          <w:bCs/>
          <w:sz w:val="24"/>
          <w:szCs w:val="24"/>
        </w:rPr>
        <w:t>8. Заключительные положения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>8.1.Подача работ на конкурс означает согласие авторов и их законных представителей с условиями конкурса и с размещением поступивших работ на сайте в сети Интернет www.maluhin-da.ru. Поданные для участия в конкурсе работы не рецензируются и не возвращаются.</w:t>
      </w:r>
    </w:p>
    <w:p w:rsidR="00C17BBD" w:rsidRPr="00C17BBD" w:rsidRDefault="00C17BBD" w:rsidP="00C17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</w:t>
      </w:r>
    </w:p>
    <w:p w:rsidR="00C17BBD" w:rsidRPr="00C17BBD" w:rsidRDefault="00C17BBD" w:rsidP="00C17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17BBD" w:rsidRPr="00C17BBD" w:rsidRDefault="00C17BBD" w:rsidP="00C17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:rsidR="00C17BBD" w:rsidRPr="00C17BBD" w:rsidRDefault="00C17BBD" w:rsidP="00C17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4298"/>
        <w:gridCol w:w="4276"/>
      </w:tblGrid>
      <w:tr w:rsidR="00C17BBD" w:rsidRPr="00C17BBD" w:rsidTr="00C17BBD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BBD" w:rsidRPr="00C17BBD" w:rsidRDefault="00C17BBD" w:rsidP="00C1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17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17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BBD" w:rsidRPr="00C17BBD" w:rsidRDefault="00C17BBD" w:rsidP="00C1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данных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BBD" w:rsidRPr="00C17BBD" w:rsidRDefault="00C17BBD" w:rsidP="00C1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Заполняемые данные</w:t>
            </w:r>
          </w:p>
        </w:tc>
      </w:tr>
      <w:tr w:rsidR="00C17BBD" w:rsidRPr="00C17BBD" w:rsidTr="00C17BBD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BBD" w:rsidRPr="00C17BBD" w:rsidRDefault="00C17BBD" w:rsidP="00C1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BBD" w:rsidRPr="00C17BBD" w:rsidRDefault="00C17BBD" w:rsidP="00C1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 и Отчество автора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BBD" w:rsidRPr="00C17BBD" w:rsidRDefault="00C17BBD" w:rsidP="00C1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7BBD" w:rsidRPr="00C17BBD" w:rsidTr="00C17BBD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BBD" w:rsidRPr="00C17BBD" w:rsidRDefault="00C17BBD" w:rsidP="00C1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BBD" w:rsidRPr="00C17BBD" w:rsidRDefault="00C17BBD" w:rsidP="00C1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 (полных лет)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BBD" w:rsidRPr="00C17BBD" w:rsidRDefault="00C17BBD" w:rsidP="00C1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7BBD" w:rsidRPr="00C17BBD" w:rsidTr="00C17BBD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BBD" w:rsidRPr="00C17BBD" w:rsidRDefault="00C17BBD" w:rsidP="00C1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BBD" w:rsidRPr="00C17BBD" w:rsidRDefault="00C17BBD" w:rsidP="00C1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рисунка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BBD" w:rsidRPr="00C17BBD" w:rsidRDefault="00C17BBD" w:rsidP="00C1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7BBD" w:rsidRPr="00C17BBD" w:rsidTr="00C17BBD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BBD" w:rsidRPr="00C17BBD" w:rsidRDefault="00C17BBD" w:rsidP="00C1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BBD" w:rsidRPr="00C17BBD" w:rsidRDefault="00C17BBD" w:rsidP="00C1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Домашний адрес автора (с почтовым индексом)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BBD" w:rsidRPr="00C17BBD" w:rsidRDefault="00C17BBD" w:rsidP="00C1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7BBD" w:rsidRPr="00C17BBD" w:rsidTr="00C17BBD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BBD" w:rsidRPr="00C17BBD" w:rsidRDefault="00C17BBD" w:rsidP="00C1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BBD" w:rsidRPr="00C17BBD" w:rsidRDefault="00C17BBD" w:rsidP="00C1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автора и (или) электронный адрес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BBD" w:rsidRPr="00C17BBD" w:rsidRDefault="00C17BBD" w:rsidP="00C1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7BBD" w:rsidRPr="00C17BBD" w:rsidTr="00C17BBD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BBD" w:rsidRPr="00C17BBD" w:rsidRDefault="00C17BBD" w:rsidP="00C1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BBD" w:rsidRPr="00C17BBD" w:rsidRDefault="00C17BBD" w:rsidP="00C1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учебного заведения, в котором учится автор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BBD" w:rsidRPr="00C17BBD" w:rsidRDefault="00C17BBD" w:rsidP="00C1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7BBD" w:rsidRPr="00C17BBD" w:rsidTr="00C17BBD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BBD" w:rsidRPr="00C17BBD" w:rsidRDefault="00C17BBD" w:rsidP="00C1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BBD" w:rsidRPr="00C17BBD" w:rsidRDefault="00C17BBD" w:rsidP="00C1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(с индексом) учебного заведения, творческий руководитель (при наличии)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BBD" w:rsidRPr="00C17BBD" w:rsidRDefault="00C17BBD" w:rsidP="00C1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7BBD" w:rsidRPr="00C17BBD" w:rsidTr="00C17BBD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BBD" w:rsidRPr="00C17BBD" w:rsidRDefault="00C17BBD" w:rsidP="00C1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BBD" w:rsidRPr="00C17BBD" w:rsidRDefault="00C17BBD" w:rsidP="0080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 авторство рисунка и соглашаюсь с тем, что он может быть опубликован в любых изданиях, показан любым способом на любых акциях, проводимых как во время проведения Конкурса, так и после его окончания.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BBD" w:rsidRPr="00C17BBD" w:rsidRDefault="00C17BBD" w:rsidP="00C1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7BBD" w:rsidRPr="00C17BBD" w:rsidRDefault="00C17BBD" w:rsidP="00C1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7BBD" w:rsidRPr="00C17BBD" w:rsidRDefault="00C17BBD" w:rsidP="00C1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17BBD" w:rsidRPr="00C17BBD" w:rsidRDefault="00C17BBD" w:rsidP="00C17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b/>
          <w:bCs/>
          <w:sz w:val="24"/>
          <w:szCs w:val="24"/>
        </w:rPr>
        <w:t>Даю согласие на использование персональных данных моего ребенка (Ф.И.О)</w:t>
      </w:r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, а также на размещение рисунка моего сына (дочери) (ФИО) на официальном сайте </w:t>
      </w:r>
      <w:hyperlink r:id="rId7" w:history="1">
        <w:r w:rsidRPr="00C17B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www.maluhin-da.ru</w:t>
        </w:r>
      </w:hyperlink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 депутата</w:t>
      </w:r>
      <w:r w:rsidR="003C6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BBD">
        <w:rPr>
          <w:rFonts w:ascii="Times New Roman" w:eastAsia="Times New Roman" w:hAnsi="Times New Roman" w:cs="Times New Roman"/>
          <w:sz w:val="24"/>
          <w:szCs w:val="24"/>
        </w:rPr>
        <w:t>Малухина</w:t>
      </w:r>
      <w:proofErr w:type="spellEnd"/>
      <w:r w:rsidRPr="00C17BBD">
        <w:rPr>
          <w:rFonts w:ascii="Times New Roman" w:eastAsia="Times New Roman" w:hAnsi="Times New Roman" w:cs="Times New Roman"/>
          <w:sz w:val="24"/>
          <w:szCs w:val="24"/>
        </w:rPr>
        <w:t xml:space="preserve"> Д.А.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17BBD" w:rsidRPr="00C17BBD" w:rsidRDefault="00C17BBD" w:rsidP="00C1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BD">
        <w:rPr>
          <w:rFonts w:ascii="Times New Roman" w:eastAsia="Times New Roman" w:hAnsi="Times New Roman" w:cs="Times New Roman"/>
          <w:sz w:val="24"/>
          <w:szCs w:val="24"/>
        </w:rPr>
        <w:t>(Ф.И.О законного представителя)                                                          подпись</w:t>
      </w:r>
    </w:p>
    <w:p w:rsidR="00AF4242" w:rsidRDefault="00AF4242"/>
    <w:sectPr w:rsidR="00AF4242" w:rsidSect="00AF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BD"/>
    <w:rsid w:val="0018655D"/>
    <w:rsid w:val="003C693B"/>
    <w:rsid w:val="00802B3A"/>
    <w:rsid w:val="00AF4242"/>
    <w:rsid w:val="00C17BBD"/>
    <w:rsid w:val="00D15EF9"/>
    <w:rsid w:val="00E0602D"/>
    <w:rsid w:val="00EE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7BBD"/>
    <w:rPr>
      <w:b/>
      <w:bCs/>
    </w:rPr>
  </w:style>
  <w:style w:type="character" w:styleId="a4">
    <w:name w:val="Hyperlink"/>
    <w:basedOn w:val="a0"/>
    <w:uiPriority w:val="99"/>
    <w:semiHidden/>
    <w:unhideWhenUsed/>
    <w:rsid w:val="00C17B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7BBD"/>
    <w:rPr>
      <w:b/>
      <w:bCs/>
    </w:rPr>
  </w:style>
  <w:style w:type="character" w:styleId="a4">
    <w:name w:val="Hyperlink"/>
    <w:basedOn w:val="a0"/>
    <w:uiPriority w:val="99"/>
    <w:semiHidden/>
    <w:unhideWhenUsed/>
    <w:rsid w:val="00C17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luhin-d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uhin-da.ru" TargetMode="External"/><Relationship Id="rId5" Type="http://schemas.openxmlformats.org/officeDocument/2006/relationships/hyperlink" Target="http://www.maluhin-d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Alexander Kuzovlev</cp:lastModifiedBy>
  <cp:revision>6</cp:revision>
  <dcterms:created xsi:type="dcterms:W3CDTF">2018-11-21T10:26:00Z</dcterms:created>
  <dcterms:modified xsi:type="dcterms:W3CDTF">2018-11-21T10:47:00Z</dcterms:modified>
</cp:coreProperties>
</file>